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3E" w:rsidRPr="00A94B2B" w:rsidRDefault="00650B3E">
      <w:pPr>
        <w:rPr>
          <w:rFonts w:ascii="Elephant" w:hAnsi="Elephant"/>
          <w:b/>
          <w:color w:val="FF0000"/>
          <w:spacing w:val="80"/>
          <w:sz w:val="44"/>
          <w:szCs w:val="44"/>
        </w:rPr>
      </w:pPr>
      <w:r w:rsidRPr="00A94B2B">
        <w:rPr>
          <w:rFonts w:ascii="Elephant" w:hAnsi="Elephant"/>
          <w:b/>
          <w:color w:val="FF0000"/>
          <w:spacing w:val="80"/>
          <w:sz w:val="44"/>
          <w:szCs w:val="44"/>
        </w:rPr>
        <w:t>Visualizing Climate Change</w:t>
      </w:r>
    </w:p>
    <w:p w:rsidR="00E1598C" w:rsidRDefault="00E1598C"/>
    <w:p w:rsidR="00364125" w:rsidRDefault="00364125" w:rsidP="00364125">
      <w:pPr>
        <w:tabs>
          <w:tab w:val="left" w:pos="4395"/>
        </w:tabs>
        <w:ind w:left="4320"/>
        <w:rPr>
          <w:rFonts w:ascii="Calibri" w:hAnsi="Calibri"/>
          <w:color w:val="0000FF"/>
          <w:sz w:val="27"/>
          <w:szCs w:val="27"/>
        </w:rPr>
      </w:pPr>
      <w:r>
        <w:rPr>
          <w:noProof/>
          <w:lang w:eastAsia="en-US"/>
        </w:rPr>
        <w:drawing>
          <wp:anchor distT="0" distB="0" distL="114300" distR="114300" simplePos="0" relativeHeight="251661312" behindDoc="1" locked="0" layoutInCell="1" allowOverlap="1" wp14:anchorId="7B036F16" wp14:editId="4DC98A70">
            <wp:simplePos x="0" y="0"/>
            <wp:positionH relativeFrom="column">
              <wp:posOffset>441960</wp:posOffset>
            </wp:positionH>
            <wp:positionV relativeFrom="paragraph">
              <wp:posOffset>59056</wp:posOffset>
            </wp:positionV>
            <wp:extent cx="1712831" cy="21336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izing climate change with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831" cy="2133600"/>
                    </a:xfrm>
                    <a:prstGeom prst="rect">
                      <a:avLst/>
                    </a:prstGeom>
                  </pic:spPr>
                </pic:pic>
              </a:graphicData>
            </a:graphic>
            <wp14:sizeRelH relativeFrom="page">
              <wp14:pctWidth>0</wp14:pctWidth>
            </wp14:sizeRelH>
            <wp14:sizeRelV relativeFrom="page">
              <wp14:pctHeight>0</wp14:pctHeight>
            </wp14:sizeRelV>
          </wp:anchor>
        </w:drawing>
      </w:r>
    </w:p>
    <w:p w:rsidR="00E1598C" w:rsidRDefault="00E1598C" w:rsidP="00364125">
      <w:pPr>
        <w:tabs>
          <w:tab w:val="left" w:pos="4395"/>
        </w:tabs>
        <w:ind w:left="4320"/>
        <w:rPr>
          <w:rFonts w:ascii="Calibri" w:hAnsi="Calibri"/>
          <w:color w:val="0000FF"/>
          <w:sz w:val="27"/>
          <w:szCs w:val="27"/>
          <w:lang w:val="en-CA"/>
        </w:rPr>
      </w:pPr>
      <w:r>
        <w:rPr>
          <w:rFonts w:ascii="Calibri" w:hAnsi="Calibri"/>
          <w:color w:val="0000FF"/>
          <w:sz w:val="27"/>
          <w:szCs w:val="27"/>
        </w:rPr>
        <w:t>This course </w:t>
      </w:r>
      <w:r>
        <w:rPr>
          <w:rFonts w:ascii="Calibri" w:hAnsi="Calibri"/>
          <w:color w:val="0000FF"/>
          <w:sz w:val="27"/>
          <w:szCs w:val="27"/>
          <w:lang w:val="en-CA"/>
        </w:rPr>
        <w:t>provides an introduction to climate change through the lens of BC landscapes and local communities. It uses visual media such as 3D visualisation and other interactive learning tools to explain current realities and possible futures with climate change. It aims to build awareness about what climate change means for communities and the environment, how people perceive it,</w:t>
      </w:r>
      <w:r w:rsidR="00650B3E">
        <w:rPr>
          <w:rFonts w:ascii="Calibri" w:hAnsi="Calibri"/>
          <w:color w:val="0000FF"/>
          <w:sz w:val="27"/>
          <w:szCs w:val="27"/>
          <w:lang w:val="en-CA"/>
        </w:rPr>
        <w:t> and</w:t>
      </w:r>
      <w:r>
        <w:rPr>
          <w:rFonts w:ascii="Calibri" w:hAnsi="Calibri"/>
          <w:color w:val="0000FF"/>
          <w:sz w:val="27"/>
          <w:szCs w:val="27"/>
          <w:lang w:val="en-CA"/>
        </w:rPr>
        <w:t xml:space="preserve"> how we ourselves can engage other people on climate solutions.</w:t>
      </w:r>
    </w:p>
    <w:p w:rsidR="00650B3E" w:rsidRPr="005B29C2" w:rsidRDefault="00650B3E" w:rsidP="00650B3E">
      <w:pPr>
        <w:jc w:val="center"/>
        <w:rPr>
          <w:rFonts w:ascii="Elephant" w:hAnsi="Elephant"/>
          <w:b/>
          <w:color w:val="FF0000"/>
          <w:spacing w:val="80"/>
          <w:sz w:val="44"/>
          <w:szCs w:val="44"/>
        </w:rPr>
      </w:pPr>
      <w:r>
        <w:rPr>
          <w:rFonts w:ascii="Elephant" w:hAnsi="Elephant"/>
          <w:b/>
          <w:color w:val="FF0000"/>
          <w:spacing w:val="80"/>
          <w:sz w:val="44"/>
          <w:szCs w:val="44"/>
        </w:rPr>
        <w:t xml:space="preserve">Graduate </w:t>
      </w:r>
      <w:r w:rsidRPr="005B29C2">
        <w:rPr>
          <w:rFonts w:ascii="Elephant" w:hAnsi="Elephant"/>
          <w:b/>
          <w:color w:val="FF0000"/>
          <w:spacing w:val="80"/>
          <w:sz w:val="44"/>
          <w:szCs w:val="44"/>
        </w:rPr>
        <w:t>Teaching Assistants</w:t>
      </w:r>
    </w:p>
    <w:tbl>
      <w:tblPr>
        <w:tblW w:w="0" w:type="auto"/>
        <w:tblLook w:val="01E0" w:firstRow="1" w:lastRow="1" w:firstColumn="1" w:lastColumn="1" w:noHBand="0" w:noVBand="0"/>
      </w:tblPr>
      <w:tblGrid>
        <w:gridCol w:w="4792"/>
        <w:gridCol w:w="4784"/>
      </w:tblGrid>
      <w:tr w:rsidR="00650B3E" w:rsidRPr="0044652C" w:rsidTr="00650B3E">
        <w:tc>
          <w:tcPr>
            <w:tcW w:w="4792" w:type="dxa"/>
          </w:tcPr>
          <w:p w:rsidR="00650B3E" w:rsidRPr="009A467E" w:rsidRDefault="00650B3E" w:rsidP="00E767FA">
            <w:pPr>
              <w:spacing w:before="120" w:after="120"/>
              <w:rPr>
                <w:rFonts w:ascii="Arial" w:hAnsi="Arial" w:cs="Arial"/>
                <w:b/>
                <w:sz w:val="22"/>
                <w:szCs w:val="22"/>
              </w:rPr>
            </w:pPr>
            <w:r w:rsidRPr="009A467E">
              <w:rPr>
                <w:rFonts w:ascii="Arial" w:hAnsi="Arial" w:cs="Arial"/>
                <w:b/>
                <w:sz w:val="22"/>
                <w:szCs w:val="22"/>
              </w:rPr>
              <w:t xml:space="preserve">Course No.:  </w:t>
            </w:r>
            <w:r w:rsidRPr="00A94B2B">
              <w:rPr>
                <w:rFonts w:ascii="Arial" w:hAnsi="Arial" w:cs="Arial"/>
                <w:b/>
                <w:noProof/>
                <w:color w:val="0000FF"/>
                <w:sz w:val="22"/>
                <w:szCs w:val="22"/>
              </w:rPr>
              <w:t>CONS 210</w:t>
            </w:r>
            <w:r w:rsidRPr="00A94B2B">
              <w:rPr>
                <w:rFonts w:ascii="Arial" w:hAnsi="Arial" w:cs="Arial"/>
                <w:b/>
                <w:color w:val="1F497D"/>
                <w:sz w:val="22"/>
                <w:szCs w:val="22"/>
              </w:rPr>
              <w:t xml:space="preserve"> </w:t>
            </w:r>
            <w:r w:rsidRPr="00A94B2B">
              <w:rPr>
                <w:rFonts w:ascii="Arial" w:hAnsi="Arial" w:cs="Arial"/>
                <w:b/>
                <w:noProof/>
                <w:color w:val="0000FF"/>
                <w:sz w:val="22"/>
                <w:szCs w:val="22"/>
              </w:rPr>
              <w:t>- Term 1</w:t>
            </w:r>
          </w:p>
        </w:tc>
        <w:tc>
          <w:tcPr>
            <w:tcW w:w="4784" w:type="dxa"/>
          </w:tcPr>
          <w:p w:rsidR="00650B3E" w:rsidRPr="0044652C" w:rsidRDefault="00650B3E" w:rsidP="00E767FA">
            <w:pPr>
              <w:spacing w:before="120" w:after="120"/>
              <w:rPr>
                <w:rFonts w:ascii="Arial" w:hAnsi="Arial" w:cs="Arial"/>
                <w:b/>
                <w:sz w:val="22"/>
                <w:szCs w:val="22"/>
              </w:rPr>
            </w:pPr>
            <w:r w:rsidRPr="0044652C">
              <w:rPr>
                <w:rFonts w:ascii="Arial" w:hAnsi="Arial" w:cs="Arial"/>
                <w:b/>
                <w:sz w:val="22"/>
                <w:szCs w:val="22"/>
              </w:rPr>
              <w:t xml:space="preserve">Instructor:  </w:t>
            </w:r>
            <w:r w:rsidRPr="0044652C">
              <w:rPr>
                <w:rFonts w:ascii="Arial" w:hAnsi="Arial" w:cs="Arial"/>
                <w:b/>
                <w:color w:val="0000FF"/>
                <w:sz w:val="22"/>
                <w:szCs w:val="22"/>
              </w:rPr>
              <w:t xml:space="preserve"> </w:t>
            </w:r>
            <w:r>
              <w:rPr>
                <w:rFonts w:ascii="Arial" w:hAnsi="Arial" w:cs="Arial"/>
                <w:noProof/>
                <w:color w:val="0000FF"/>
                <w:sz w:val="22"/>
                <w:szCs w:val="22"/>
              </w:rPr>
              <w:t xml:space="preserve">Stephen Sheppard </w:t>
            </w:r>
          </w:p>
        </w:tc>
      </w:tr>
      <w:tr w:rsidR="00650B3E" w:rsidRPr="0044652C" w:rsidTr="00650B3E">
        <w:tc>
          <w:tcPr>
            <w:tcW w:w="4792" w:type="dxa"/>
          </w:tcPr>
          <w:p w:rsidR="00650B3E" w:rsidRPr="009A467E" w:rsidRDefault="00650B3E" w:rsidP="00E767FA">
            <w:pPr>
              <w:spacing w:before="120" w:after="120"/>
              <w:rPr>
                <w:rFonts w:ascii="Arial" w:hAnsi="Arial" w:cs="Arial"/>
                <w:sz w:val="22"/>
                <w:szCs w:val="22"/>
              </w:rPr>
            </w:pPr>
            <w:r w:rsidRPr="009A467E">
              <w:rPr>
                <w:rFonts w:ascii="Arial" w:hAnsi="Arial" w:cs="Arial"/>
                <w:b/>
                <w:sz w:val="22"/>
                <w:szCs w:val="22"/>
              </w:rPr>
              <w:t xml:space="preserve">Course Name:  </w:t>
            </w:r>
            <w:r w:rsidRPr="00CC3902">
              <w:rPr>
                <w:rFonts w:ascii="Arial" w:hAnsi="Arial" w:cs="Arial"/>
                <w:b/>
                <w:color w:val="0000FF"/>
                <w:sz w:val="22"/>
                <w:szCs w:val="22"/>
              </w:rPr>
              <w:t>Visualizing Climate Change</w:t>
            </w:r>
          </w:p>
        </w:tc>
        <w:tc>
          <w:tcPr>
            <w:tcW w:w="4784" w:type="dxa"/>
          </w:tcPr>
          <w:p w:rsidR="00650B3E" w:rsidRPr="0044652C" w:rsidRDefault="00650B3E" w:rsidP="00E767FA">
            <w:pPr>
              <w:spacing w:before="120" w:after="120"/>
              <w:rPr>
                <w:rFonts w:ascii="Arial" w:hAnsi="Arial" w:cs="Arial"/>
                <w:sz w:val="22"/>
                <w:szCs w:val="22"/>
              </w:rPr>
            </w:pPr>
            <w:r w:rsidRPr="0044652C">
              <w:rPr>
                <w:rFonts w:ascii="Arial" w:hAnsi="Arial" w:cs="Arial"/>
                <w:b/>
                <w:sz w:val="22"/>
                <w:szCs w:val="22"/>
              </w:rPr>
              <w:t>Total No. Required:</w:t>
            </w:r>
            <w:r w:rsidRPr="0044652C">
              <w:rPr>
                <w:rFonts w:ascii="Arial" w:hAnsi="Arial" w:cs="Arial"/>
                <w:sz w:val="22"/>
                <w:szCs w:val="22"/>
              </w:rPr>
              <w:t xml:space="preserve"> </w:t>
            </w:r>
            <w:r>
              <w:rPr>
                <w:rFonts w:ascii="Arial" w:hAnsi="Arial" w:cs="Arial"/>
                <w:sz w:val="22"/>
                <w:szCs w:val="22"/>
              </w:rPr>
              <w:t>2-3</w:t>
            </w:r>
            <w:r w:rsidRPr="0044652C">
              <w:rPr>
                <w:rFonts w:ascii="Arial" w:hAnsi="Arial" w:cs="Arial"/>
                <w:sz w:val="22"/>
                <w:szCs w:val="22"/>
              </w:rPr>
              <w:t xml:space="preserve"> GTA   </w:t>
            </w:r>
          </w:p>
        </w:tc>
      </w:tr>
      <w:tr w:rsidR="00650B3E" w:rsidRPr="0044652C" w:rsidTr="00650B3E">
        <w:tc>
          <w:tcPr>
            <w:tcW w:w="9576" w:type="dxa"/>
            <w:gridSpan w:val="2"/>
          </w:tcPr>
          <w:p w:rsidR="00650B3E" w:rsidRPr="005C799E" w:rsidRDefault="00650B3E" w:rsidP="00E767FA">
            <w:pPr>
              <w:spacing w:before="120" w:after="120"/>
              <w:rPr>
                <w:rFonts w:ascii="Arial" w:hAnsi="Arial" w:cs="Arial"/>
                <w:b/>
                <w:color w:val="000000" w:themeColor="text1"/>
                <w:sz w:val="22"/>
                <w:szCs w:val="22"/>
              </w:rPr>
            </w:pPr>
            <w:r w:rsidRPr="005C799E">
              <w:rPr>
                <w:rFonts w:ascii="Arial" w:hAnsi="Arial" w:cs="Arial"/>
                <w:b/>
                <w:color w:val="000000" w:themeColor="text1"/>
                <w:sz w:val="22"/>
                <w:szCs w:val="22"/>
              </w:rPr>
              <w:t>Required Qualifications:</w:t>
            </w:r>
          </w:p>
          <w:p w:rsidR="00650B3E" w:rsidRPr="005C799E" w:rsidRDefault="00650B3E" w:rsidP="00E767FA">
            <w:pPr>
              <w:numPr>
                <w:ilvl w:val="0"/>
                <w:numId w:val="1"/>
              </w:numPr>
              <w:rPr>
                <w:rFonts w:ascii="Arial" w:hAnsi="Arial" w:cs="Arial"/>
                <w:color w:val="000000" w:themeColor="text1"/>
                <w:sz w:val="22"/>
                <w:szCs w:val="22"/>
              </w:rPr>
            </w:pPr>
            <w:r w:rsidRPr="005C799E">
              <w:rPr>
                <w:rFonts w:ascii="Arial" w:hAnsi="Arial" w:cs="Arial"/>
                <w:color w:val="000000" w:themeColor="text1"/>
                <w:sz w:val="22"/>
                <w:szCs w:val="22"/>
              </w:rPr>
              <w:t>Graduate Student (preferable PhD candidate) and/or experience in climate change, landscape planning, visual media, and/or communications.</w:t>
            </w:r>
          </w:p>
          <w:p w:rsidR="00650B3E" w:rsidRPr="005C799E" w:rsidRDefault="00650B3E" w:rsidP="00E767FA">
            <w:pPr>
              <w:numPr>
                <w:ilvl w:val="0"/>
                <w:numId w:val="1"/>
              </w:numPr>
              <w:rPr>
                <w:rFonts w:ascii="Arial" w:hAnsi="Arial" w:cs="Arial"/>
                <w:color w:val="000000" w:themeColor="text1"/>
                <w:sz w:val="22"/>
                <w:szCs w:val="22"/>
              </w:rPr>
            </w:pPr>
            <w:r w:rsidRPr="005C799E">
              <w:rPr>
                <w:rFonts w:ascii="Arial" w:hAnsi="Arial" w:cs="Arial"/>
                <w:color w:val="000000" w:themeColor="text1"/>
                <w:sz w:val="22"/>
                <w:szCs w:val="22"/>
              </w:rPr>
              <w:t>Excellent verbal and written skills</w:t>
            </w:r>
          </w:p>
          <w:p w:rsidR="00650B3E" w:rsidRPr="005C799E" w:rsidRDefault="00650B3E" w:rsidP="00E767FA">
            <w:pPr>
              <w:numPr>
                <w:ilvl w:val="0"/>
                <w:numId w:val="1"/>
              </w:numPr>
              <w:rPr>
                <w:rFonts w:ascii="Arial" w:hAnsi="Arial" w:cs="Arial"/>
                <w:color w:val="000000" w:themeColor="text1"/>
                <w:sz w:val="22"/>
                <w:szCs w:val="22"/>
              </w:rPr>
            </w:pPr>
            <w:r w:rsidRPr="005C799E">
              <w:rPr>
                <w:rFonts w:ascii="Arial" w:hAnsi="Arial" w:cs="Arial"/>
                <w:color w:val="000000" w:themeColor="text1"/>
                <w:sz w:val="22"/>
                <w:szCs w:val="22"/>
              </w:rPr>
              <w:t>Strong organizational skills</w:t>
            </w:r>
          </w:p>
          <w:p w:rsidR="00650B3E" w:rsidRPr="005C799E" w:rsidRDefault="00650B3E" w:rsidP="00E767FA">
            <w:pPr>
              <w:numPr>
                <w:ilvl w:val="0"/>
                <w:numId w:val="1"/>
              </w:numPr>
              <w:rPr>
                <w:rFonts w:ascii="Arial" w:hAnsi="Arial" w:cs="Arial"/>
                <w:color w:val="000000" w:themeColor="text1"/>
                <w:sz w:val="22"/>
                <w:szCs w:val="22"/>
              </w:rPr>
            </w:pPr>
            <w:r w:rsidRPr="005C799E">
              <w:rPr>
                <w:rFonts w:ascii="Arial" w:hAnsi="Arial" w:cs="Arial"/>
                <w:color w:val="000000" w:themeColor="text1"/>
                <w:sz w:val="22"/>
                <w:szCs w:val="22"/>
              </w:rPr>
              <w:t>Preferable previous TA experience, including I-Clickers and Connect web platform</w:t>
            </w:r>
          </w:p>
        </w:tc>
      </w:tr>
      <w:tr w:rsidR="00650B3E" w:rsidRPr="0044652C" w:rsidTr="00650B3E">
        <w:tc>
          <w:tcPr>
            <w:tcW w:w="9576" w:type="dxa"/>
            <w:gridSpan w:val="2"/>
          </w:tcPr>
          <w:p w:rsidR="00650B3E" w:rsidRPr="005C799E" w:rsidRDefault="00650B3E" w:rsidP="00E767FA">
            <w:pPr>
              <w:spacing w:before="120" w:after="120"/>
              <w:rPr>
                <w:rFonts w:ascii="Arial" w:hAnsi="Arial" w:cs="Arial"/>
                <w:b/>
                <w:color w:val="000000" w:themeColor="text1"/>
                <w:sz w:val="22"/>
                <w:szCs w:val="22"/>
              </w:rPr>
            </w:pPr>
            <w:r>
              <w:rPr>
                <w:noProof/>
                <w:lang w:eastAsia="en-US"/>
              </w:rPr>
              <w:drawing>
                <wp:anchor distT="0" distB="0" distL="114300" distR="114300" simplePos="0" relativeHeight="251659264" behindDoc="1" locked="0" layoutInCell="1" allowOverlap="1" wp14:anchorId="4D8541AF" wp14:editId="0C35B01E">
                  <wp:simplePos x="0" y="0"/>
                  <wp:positionH relativeFrom="column">
                    <wp:posOffset>4712970</wp:posOffset>
                  </wp:positionH>
                  <wp:positionV relativeFrom="paragraph">
                    <wp:posOffset>66040</wp:posOffset>
                  </wp:positionV>
                  <wp:extent cx="1087120" cy="1017905"/>
                  <wp:effectExtent l="0" t="0" r="0" b="0"/>
                  <wp:wrapNone/>
                  <wp:docPr id="3" name="Picture 3" descr="C:\Users\scheylaw\AppData\Local\Microsoft\Windows\Temporary Internet Files\Content.IE5\76HYHRO1\Climate-Ch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ylaw\AppData\Local\Microsoft\Windows\Temporary Internet Files\Content.IE5\76HYHRO1\Climate-Ch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99E">
              <w:rPr>
                <w:rFonts w:ascii="Arial" w:hAnsi="Arial" w:cs="Arial"/>
                <w:b/>
                <w:color w:val="000000" w:themeColor="text1"/>
                <w:sz w:val="22"/>
                <w:szCs w:val="22"/>
              </w:rPr>
              <w:t>Description of General Nature of Duties:</w:t>
            </w:r>
          </w:p>
          <w:p w:rsidR="00650B3E" w:rsidRPr="005C799E" w:rsidRDefault="00650B3E" w:rsidP="00E767FA">
            <w:pPr>
              <w:numPr>
                <w:ilvl w:val="0"/>
                <w:numId w:val="2"/>
              </w:numPr>
              <w:rPr>
                <w:rFonts w:ascii="Arial" w:hAnsi="Arial" w:cs="Arial"/>
                <w:color w:val="000000" w:themeColor="text1"/>
                <w:sz w:val="22"/>
                <w:szCs w:val="22"/>
              </w:rPr>
            </w:pPr>
            <w:r w:rsidRPr="005C799E">
              <w:rPr>
                <w:rFonts w:ascii="Arial" w:hAnsi="Arial" w:cs="Arial"/>
                <w:color w:val="000000" w:themeColor="text1"/>
                <w:sz w:val="22"/>
                <w:szCs w:val="22"/>
              </w:rPr>
              <w:t>Co-ordinate field trips, assignments, and references.</w:t>
            </w:r>
          </w:p>
          <w:p w:rsidR="00650B3E" w:rsidRPr="005C799E" w:rsidRDefault="00650B3E" w:rsidP="00E767FA">
            <w:pPr>
              <w:numPr>
                <w:ilvl w:val="0"/>
                <w:numId w:val="2"/>
              </w:numPr>
              <w:rPr>
                <w:rFonts w:ascii="Arial" w:hAnsi="Arial" w:cs="Arial"/>
                <w:color w:val="000000" w:themeColor="text1"/>
                <w:sz w:val="22"/>
                <w:szCs w:val="22"/>
              </w:rPr>
            </w:pPr>
            <w:r w:rsidRPr="005C799E">
              <w:rPr>
                <w:rFonts w:ascii="Arial" w:hAnsi="Arial" w:cs="Arial"/>
                <w:color w:val="000000" w:themeColor="text1"/>
                <w:sz w:val="22"/>
                <w:szCs w:val="22"/>
              </w:rPr>
              <w:lastRenderedPageBreak/>
              <w:t>Run tutorial for students on climate change communication plans.</w:t>
            </w:r>
          </w:p>
          <w:p w:rsidR="00650B3E" w:rsidRPr="005C799E" w:rsidRDefault="00650B3E" w:rsidP="00E767FA">
            <w:pPr>
              <w:numPr>
                <w:ilvl w:val="0"/>
                <w:numId w:val="2"/>
              </w:numPr>
              <w:rPr>
                <w:rFonts w:ascii="Arial" w:hAnsi="Arial" w:cs="Arial"/>
                <w:color w:val="000000" w:themeColor="text1"/>
                <w:sz w:val="22"/>
                <w:szCs w:val="22"/>
              </w:rPr>
            </w:pPr>
            <w:r w:rsidRPr="005C799E">
              <w:rPr>
                <w:rFonts w:ascii="Arial" w:hAnsi="Arial" w:cs="Arial"/>
                <w:color w:val="000000" w:themeColor="text1"/>
                <w:sz w:val="22"/>
                <w:szCs w:val="22"/>
              </w:rPr>
              <w:t>Assist in student project supervision/coordination.</w:t>
            </w:r>
          </w:p>
          <w:p w:rsidR="00650B3E" w:rsidRPr="005C799E" w:rsidRDefault="00650B3E" w:rsidP="00E767FA">
            <w:pPr>
              <w:numPr>
                <w:ilvl w:val="0"/>
                <w:numId w:val="2"/>
              </w:numPr>
              <w:rPr>
                <w:rFonts w:ascii="Arial" w:hAnsi="Arial" w:cs="Arial"/>
                <w:color w:val="000000" w:themeColor="text1"/>
                <w:sz w:val="22"/>
                <w:szCs w:val="22"/>
              </w:rPr>
            </w:pPr>
            <w:r w:rsidRPr="005C799E">
              <w:rPr>
                <w:rFonts w:ascii="Arial" w:hAnsi="Arial" w:cs="Arial"/>
                <w:color w:val="000000" w:themeColor="text1"/>
                <w:sz w:val="22"/>
                <w:szCs w:val="22"/>
              </w:rPr>
              <w:t>Grading assignments and midterm.</w:t>
            </w:r>
          </w:p>
          <w:p w:rsidR="00650B3E" w:rsidRPr="005C799E" w:rsidRDefault="00650B3E" w:rsidP="00E767FA">
            <w:pPr>
              <w:numPr>
                <w:ilvl w:val="0"/>
                <w:numId w:val="2"/>
              </w:numPr>
              <w:rPr>
                <w:rFonts w:ascii="Arial" w:hAnsi="Arial" w:cs="Arial"/>
                <w:color w:val="000000" w:themeColor="text1"/>
                <w:sz w:val="22"/>
                <w:szCs w:val="22"/>
              </w:rPr>
            </w:pPr>
            <w:r w:rsidRPr="005C799E">
              <w:rPr>
                <w:rFonts w:ascii="Arial" w:hAnsi="Arial" w:cs="Arial"/>
                <w:color w:val="000000" w:themeColor="text1"/>
                <w:sz w:val="22"/>
                <w:szCs w:val="22"/>
              </w:rPr>
              <w:t>Coordinate class website and student communications.</w:t>
            </w:r>
          </w:p>
        </w:tc>
      </w:tr>
      <w:tr w:rsidR="00650B3E" w:rsidRPr="0044652C" w:rsidTr="00650B3E">
        <w:tc>
          <w:tcPr>
            <w:tcW w:w="9576" w:type="dxa"/>
            <w:gridSpan w:val="2"/>
          </w:tcPr>
          <w:p w:rsidR="00650B3E" w:rsidRPr="0044652C" w:rsidRDefault="00650B3E" w:rsidP="00E767FA">
            <w:pPr>
              <w:spacing w:before="120" w:after="20"/>
              <w:rPr>
                <w:rFonts w:ascii="Arial" w:hAnsi="Arial" w:cs="Arial"/>
                <w:color w:val="000000"/>
                <w:sz w:val="22"/>
                <w:szCs w:val="22"/>
              </w:rPr>
            </w:pPr>
            <w:r w:rsidRPr="0044652C">
              <w:rPr>
                <w:rFonts w:ascii="Arial" w:hAnsi="Arial" w:cs="Arial"/>
                <w:b/>
                <w:color w:val="000000"/>
                <w:sz w:val="22"/>
                <w:szCs w:val="22"/>
              </w:rPr>
              <w:lastRenderedPageBreak/>
              <w:t>Hours Allotted:</w:t>
            </w:r>
            <w:r w:rsidRPr="0044652C">
              <w:rPr>
                <w:rFonts w:ascii="Arial" w:hAnsi="Arial" w:cs="Arial"/>
                <w:color w:val="000000"/>
                <w:sz w:val="22"/>
                <w:szCs w:val="22"/>
              </w:rPr>
              <w:t xml:space="preserve">   </w:t>
            </w:r>
            <w:r>
              <w:rPr>
                <w:rFonts w:ascii="Arial" w:hAnsi="Arial" w:cs="Arial"/>
                <w:color w:val="000000"/>
                <w:sz w:val="22"/>
                <w:szCs w:val="22"/>
              </w:rPr>
              <w:t>6-9</w:t>
            </w:r>
            <w:r w:rsidRPr="0044652C">
              <w:rPr>
                <w:rFonts w:ascii="Arial" w:hAnsi="Arial" w:cs="Arial"/>
                <w:color w:val="000000"/>
                <w:sz w:val="22"/>
                <w:szCs w:val="22"/>
              </w:rPr>
              <w:t xml:space="preserve"> hours work per week for 16 weeks </w:t>
            </w:r>
            <w:r w:rsidRPr="0044652C">
              <w:rPr>
                <w:rFonts w:ascii="Arial" w:hAnsi="Arial" w:cs="Arial"/>
                <w:sz w:val="22"/>
                <w:szCs w:val="22"/>
              </w:rPr>
              <w:t>depending on budget</w:t>
            </w:r>
            <w:r>
              <w:rPr>
                <w:rFonts w:ascii="Arial" w:hAnsi="Arial" w:cs="Arial"/>
                <w:sz w:val="22"/>
                <w:szCs w:val="22"/>
              </w:rPr>
              <w:t xml:space="preserve"> and enrolment</w:t>
            </w:r>
          </w:p>
        </w:tc>
      </w:tr>
    </w:tbl>
    <w:p w:rsidR="00650B3E" w:rsidRPr="00A94B2B" w:rsidRDefault="00650B3E" w:rsidP="00650B3E">
      <w:pPr>
        <w:rPr>
          <w:b/>
          <w:sz w:val="30"/>
          <w:szCs w:val="30"/>
        </w:rPr>
      </w:pPr>
      <w:r w:rsidRPr="00A94B2B">
        <w:rPr>
          <w:rFonts w:ascii="Elephant" w:hAnsi="Elephant"/>
          <w:b/>
          <w:color w:val="FF0000"/>
          <w:spacing w:val="80"/>
          <w:sz w:val="30"/>
          <w:szCs w:val="30"/>
        </w:rPr>
        <w:t xml:space="preserve">Apply directly </w:t>
      </w:r>
      <w:r w:rsidR="00A94B2B" w:rsidRPr="00A94B2B">
        <w:rPr>
          <w:rFonts w:ascii="Elephant" w:hAnsi="Elephant"/>
          <w:b/>
          <w:color w:val="FF0000"/>
          <w:spacing w:val="80"/>
          <w:sz w:val="30"/>
          <w:szCs w:val="30"/>
        </w:rPr>
        <w:t>by e-mail or in person</w:t>
      </w:r>
      <w:r w:rsidRPr="00A94B2B">
        <w:rPr>
          <w:rFonts w:ascii="Elephant" w:hAnsi="Elephant"/>
          <w:b/>
          <w:color w:val="FF0000"/>
          <w:spacing w:val="80"/>
          <w:sz w:val="30"/>
          <w:szCs w:val="30"/>
        </w:rPr>
        <w:t>:</w:t>
      </w:r>
    </w:p>
    <w:p w:rsidR="00364125" w:rsidRDefault="00364125" w:rsidP="00650B3E"/>
    <w:p w:rsidR="00364125" w:rsidRDefault="00364125" w:rsidP="00650B3E">
      <w:pPr>
        <w:sectPr w:rsidR="00364125" w:rsidSect="00364125">
          <w:headerReference w:type="default" r:id="rId9"/>
          <w:footerReference w:type="default" r:id="rId10"/>
          <w:pgSz w:w="12240" w:h="15840"/>
          <w:pgMar w:top="1418" w:right="1134" w:bottom="1418" w:left="1134" w:header="709" w:footer="709" w:gutter="0"/>
          <w:cols w:space="708"/>
          <w:docGrid w:linePitch="360"/>
        </w:sectPr>
      </w:pPr>
    </w:p>
    <w:p w:rsidR="00650B3E" w:rsidRPr="00C65320" w:rsidRDefault="00E02742" w:rsidP="003B194B">
      <w:pPr>
        <w:ind w:left="2160" w:firstLine="720"/>
        <w:rPr>
          <w:b/>
          <w:color w:val="0000FF"/>
          <w:sz w:val="10"/>
          <w:szCs w:val="10"/>
          <w:u w:val="single"/>
        </w:rPr>
      </w:pPr>
      <w:hyperlink r:id="rId11" w:history="1">
        <w:r w:rsidR="00650B3E" w:rsidRPr="005C799E">
          <w:rPr>
            <w:rStyle w:val="Hyperlink"/>
            <w:b/>
            <w:sz w:val="40"/>
            <w:szCs w:val="40"/>
          </w:rPr>
          <w:t>FRM.Recept@ubc.ca</w:t>
        </w:r>
      </w:hyperlink>
      <w:r w:rsidR="00C65320">
        <w:rPr>
          <w:rStyle w:val="Hyperlink"/>
          <w:b/>
          <w:sz w:val="40"/>
          <w:szCs w:val="40"/>
        </w:rPr>
        <w:br/>
      </w:r>
    </w:p>
    <w:p w:rsidR="003B194B" w:rsidRDefault="00650B3E" w:rsidP="003B194B">
      <w:pPr>
        <w:ind w:left="2880"/>
        <w:rPr>
          <w:rFonts w:ascii="Calibri" w:hAnsi="Calibri"/>
          <w:color w:val="0000FF"/>
          <w:sz w:val="27"/>
          <w:szCs w:val="27"/>
          <w:lang w:val="en-CA"/>
        </w:rPr>
      </w:pPr>
      <w:r>
        <w:rPr>
          <w:rFonts w:ascii="Calibri" w:hAnsi="Calibri"/>
          <w:color w:val="0000FF"/>
          <w:sz w:val="27"/>
          <w:szCs w:val="27"/>
          <w:lang w:val="en-CA"/>
        </w:rPr>
        <w:t>Heather Akai/Scheyla Weiss</w:t>
      </w:r>
      <w:r w:rsidR="003B194B">
        <w:rPr>
          <w:rFonts w:ascii="Calibri" w:hAnsi="Calibri"/>
          <w:color w:val="0000FF"/>
          <w:sz w:val="27"/>
          <w:szCs w:val="27"/>
          <w:lang w:val="en-CA"/>
        </w:rPr>
        <w:br/>
        <w:t>Forest Resources Management</w:t>
      </w:r>
    </w:p>
    <w:p w:rsidR="00E1598C" w:rsidRDefault="003B194B" w:rsidP="003B194B">
      <w:pPr>
        <w:ind w:left="2880"/>
        <w:rPr>
          <w:rFonts w:ascii="Calibri" w:hAnsi="Calibri"/>
          <w:color w:val="660000"/>
          <w:sz w:val="30"/>
          <w:szCs w:val="30"/>
          <w:lang w:val="en-CA"/>
        </w:rPr>
      </w:pPr>
      <w:r>
        <w:rPr>
          <w:rFonts w:ascii="Calibri" w:hAnsi="Calibri"/>
          <w:color w:val="0000FF"/>
          <w:sz w:val="27"/>
          <w:szCs w:val="27"/>
          <w:lang w:val="en-CA"/>
        </w:rPr>
        <w:t xml:space="preserve">2045- 2424 Main Mall, </w:t>
      </w:r>
      <w:r w:rsidR="00E1598C">
        <w:rPr>
          <w:rFonts w:ascii="Calibri" w:hAnsi="Calibri"/>
          <w:color w:val="0000FF"/>
          <w:sz w:val="27"/>
          <w:szCs w:val="27"/>
          <w:lang w:val="en-CA"/>
        </w:rPr>
        <w:t>Vancouver BC V6T 1Z4</w:t>
      </w:r>
    </w:p>
    <w:p w:rsidR="00364125" w:rsidRDefault="00364125">
      <w:pPr>
        <w:sectPr w:rsidR="00364125" w:rsidSect="003B194B">
          <w:type w:val="continuous"/>
          <w:pgSz w:w="12240" w:h="15840"/>
          <w:pgMar w:top="1134" w:right="1134" w:bottom="1134" w:left="1134" w:header="709" w:footer="709" w:gutter="0"/>
          <w:cols w:space="708"/>
          <w:docGrid w:linePitch="360"/>
        </w:sectPr>
      </w:pPr>
    </w:p>
    <w:p w:rsidR="00E1598C" w:rsidRDefault="00E1598C"/>
    <w:p w:rsidR="00364125" w:rsidRDefault="00364125">
      <w:pPr>
        <w:sectPr w:rsidR="00364125" w:rsidSect="00364125">
          <w:type w:val="continuous"/>
          <w:pgSz w:w="12240" w:h="15840"/>
          <w:pgMar w:top="1134" w:right="1134" w:bottom="1134" w:left="1134" w:header="709" w:footer="709" w:gutter="0"/>
          <w:cols w:num="2" w:space="708"/>
          <w:docGrid w:linePitch="360"/>
        </w:sectPr>
      </w:pPr>
    </w:p>
    <w:p w:rsidR="00A94B2B" w:rsidRDefault="00A94B2B">
      <w:bookmarkStart w:id="0" w:name="_GoBack"/>
      <w:bookmarkEnd w:id="0"/>
    </w:p>
    <w:sectPr w:rsidR="00A94B2B" w:rsidSect="00364125">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42" w:rsidRDefault="00E02742" w:rsidP="00A94B2B">
      <w:r>
        <w:separator/>
      </w:r>
    </w:p>
  </w:endnote>
  <w:endnote w:type="continuationSeparator" w:id="0">
    <w:p w:rsidR="00E02742" w:rsidRDefault="00E02742" w:rsidP="00A9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94B" w:rsidRPr="003B194B" w:rsidRDefault="003B194B" w:rsidP="003B194B">
    <w:pPr>
      <w:rPr>
        <w:rFonts w:ascii="Calibri" w:hAnsi="Calibri"/>
        <w:b/>
        <w:color w:val="660000"/>
        <w:sz w:val="24"/>
        <w:szCs w:val="24"/>
        <w:lang w:val="en-CA"/>
      </w:rPr>
    </w:pPr>
    <w:r w:rsidRPr="003B194B">
      <w:rPr>
        <w:rFonts w:ascii="Calibri" w:hAnsi="Calibri"/>
        <w:b/>
        <w:color w:val="0000FF"/>
        <w:sz w:val="24"/>
        <w:szCs w:val="24"/>
        <w:lang w:val="en-CA"/>
      </w:rPr>
      <w:t>To find out more, please contact Dr. Stephen Sheppard,</w:t>
    </w:r>
    <w:r w:rsidRPr="003B194B">
      <w:rPr>
        <w:rFonts w:ascii="Calibri" w:hAnsi="Calibri"/>
        <w:b/>
        <w:i/>
        <w:iCs/>
        <w:color w:val="0000FF"/>
        <w:sz w:val="24"/>
        <w:szCs w:val="24"/>
        <w:lang w:val="en-CA"/>
      </w:rPr>
      <w:t> </w:t>
    </w:r>
    <w:hyperlink r:id="rId1" w:history="1">
      <w:r w:rsidRPr="003B194B">
        <w:rPr>
          <w:rStyle w:val="Hyperlink"/>
          <w:rFonts w:ascii="Calibri" w:hAnsi="Calibri"/>
          <w:b/>
          <w:i/>
          <w:iCs/>
          <w:sz w:val="24"/>
          <w:szCs w:val="24"/>
          <w:lang w:val="en-CA"/>
        </w:rPr>
        <w:t>Collaborative for Advanced Landscape Planning</w:t>
      </w:r>
    </w:hyperlink>
    <w:r w:rsidRPr="003B194B">
      <w:rPr>
        <w:rFonts w:ascii="Calibri" w:hAnsi="Calibri"/>
        <w:b/>
        <w:i/>
        <w:iCs/>
        <w:color w:val="0000FF"/>
        <w:sz w:val="24"/>
        <w:szCs w:val="24"/>
        <w:lang w:val="en-CA"/>
      </w:rPr>
      <w:t> (CALP</w:t>
    </w:r>
    <w:proofErr w:type="gramStart"/>
    <w:r w:rsidRPr="003B194B">
      <w:rPr>
        <w:rFonts w:ascii="Calibri" w:hAnsi="Calibri"/>
        <w:b/>
        <w:i/>
        <w:iCs/>
        <w:color w:val="0000FF"/>
        <w:sz w:val="24"/>
        <w:szCs w:val="24"/>
        <w:lang w:val="en-CA"/>
      </w:rPr>
      <w:t xml:space="preserve">)  </w:t>
    </w:r>
    <w:proofErr w:type="gramEnd"/>
    <w:hyperlink r:id="rId2" w:history="1">
      <w:r w:rsidRPr="003B194B">
        <w:rPr>
          <w:rStyle w:val="Hyperlink"/>
          <w:rFonts w:ascii="Calibri" w:hAnsi="Calibri"/>
          <w:b/>
          <w:sz w:val="24"/>
          <w:szCs w:val="24"/>
          <w:lang w:val="en-CA"/>
        </w:rPr>
        <w:t>stephen.sheppard@ubc.ca</w:t>
      </w:r>
    </w:hyperlink>
  </w:p>
  <w:p w:rsidR="003B194B" w:rsidRPr="003B194B" w:rsidRDefault="003B194B" w:rsidP="003B194B">
    <w:pPr>
      <w:rPr>
        <w:rFonts w:ascii="Calibri" w:hAnsi="Calibri"/>
        <w:b/>
        <w:color w:val="660000"/>
        <w:sz w:val="30"/>
        <w:szCs w:val="30"/>
        <w:lang w:val="en-CA"/>
      </w:rPr>
    </w:pPr>
  </w:p>
  <w:p w:rsidR="003B194B" w:rsidRPr="003B194B" w:rsidRDefault="003B194B">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42" w:rsidRDefault="00E02742" w:rsidP="00A94B2B">
      <w:r>
        <w:separator/>
      </w:r>
    </w:p>
  </w:footnote>
  <w:footnote w:type="continuationSeparator" w:id="0">
    <w:p w:rsidR="00E02742" w:rsidRDefault="00E02742" w:rsidP="00A94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2B" w:rsidRPr="00A94B2B" w:rsidRDefault="00A94B2B" w:rsidP="00A94B2B">
    <w:pPr>
      <w:tabs>
        <w:tab w:val="center" w:pos="4320"/>
        <w:tab w:val="right" w:pos="8640"/>
      </w:tabs>
      <w:spacing w:before="120" w:after="120"/>
      <w:jc w:val="center"/>
      <w:rPr>
        <w:rFonts w:ascii="CG Omega" w:hAnsi="CG Omega"/>
        <w:b/>
        <w:smallCaps/>
        <w:color w:val="339966"/>
        <w:spacing w:val="38"/>
        <w:sz w:val="36"/>
        <w:szCs w:val="36"/>
        <w:lang w:val="en-CA" w:eastAsia="en-US"/>
      </w:rPr>
    </w:pPr>
    <w:r w:rsidRPr="00A94B2B">
      <w:rPr>
        <w:rFonts w:ascii="CG Omega" w:hAnsi="CG Omega"/>
        <w:b/>
        <w:smallCaps/>
        <w:color w:val="339966"/>
        <w:spacing w:val="38"/>
        <w:sz w:val="36"/>
        <w:szCs w:val="36"/>
        <w:lang w:val="en-CA" w:eastAsia="en-US"/>
      </w:rPr>
      <w:t>Department of Forest Resources Management</w:t>
    </w:r>
  </w:p>
  <w:p w:rsidR="00A94B2B" w:rsidRPr="00A94B2B" w:rsidRDefault="00A94B2B" w:rsidP="00A94B2B">
    <w:pPr>
      <w:tabs>
        <w:tab w:val="center" w:pos="4320"/>
        <w:tab w:val="right" w:pos="8640"/>
      </w:tabs>
      <w:jc w:val="center"/>
      <w:rPr>
        <w:rFonts w:ascii="CG Omega" w:hAnsi="CG Omega"/>
        <w:b/>
        <w:sz w:val="28"/>
        <w:szCs w:val="28"/>
        <w:lang w:val="en-CA" w:eastAsia="en-US"/>
      </w:rPr>
    </w:pPr>
    <w:r w:rsidRPr="00A94B2B">
      <w:rPr>
        <w:rFonts w:ascii="CG Omega" w:hAnsi="CG Omega"/>
        <w:b/>
        <w:sz w:val="28"/>
        <w:szCs w:val="28"/>
        <w:lang w:val="en-CA" w:eastAsia="en-US"/>
      </w:rPr>
      <w:t>Job Posting:  Teaching Assistants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550B"/>
    <w:multiLevelType w:val="hybridMultilevel"/>
    <w:tmpl w:val="AA7600F4"/>
    <w:lvl w:ilvl="0" w:tplc="D9D45A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9C2AD2"/>
    <w:multiLevelType w:val="hybridMultilevel"/>
    <w:tmpl w:val="C5447AA6"/>
    <w:lvl w:ilvl="0" w:tplc="D9D45A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8C"/>
    <w:rsid w:val="00364125"/>
    <w:rsid w:val="003B194B"/>
    <w:rsid w:val="003D4537"/>
    <w:rsid w:val="00650B3E"/>
    <w:rsid w:val="00A94B2B"/>
    <w:rsid w:val="00C65320"/>
    <w:rsid w:val="00E02742"/>
    <w:rsid w:val="00E1598C"/>
    <w:rsid w:val="00F34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01C08-DBD3-4E4C-9137-6617E841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98C"/>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98C"/>
    <w:rPr>
      <w:color w:val="0000FF"/>
      <w:u w:val="single"/>
    </w:rPr>
  </w:style>
  <w:style w:type="paragraph" w:styleId="Header">
    <w:name w:val="header"/>
    <w:basedOn w:val="Normal"/>
    <w:link w:val="HeaderChar"/>
    <w:uiPriority w:val="99"/>
    <w:unhideWhenUsed/>
    <w:rsid w:val="00A94B2B"/>
    <w:pPr>
      <w:tabs>
        <w:tab w:val="center" w:pos="4680"/>
        <w:tab w:val="right" w:pos="9360"/>
      </w:tabs>
    </w:pPr>
  </w:style>
  <w:style w:type="character" w:customStyle="1" w:styleId="HeaderChar">
    <w:name w:val="Header Char"/>
    <w:basedOn w:val="DefaultParagraphFont"/>
    <w:link w:val="Header"/>
    <w:uiPriority w:val="99"/>
    <w:rsid w:val="00A94B2B"/>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A94B2B"/>
    <w:pPr>
      <w:tabs>
        <w:tab w:val="center" w:pos="4680"/>
        <w:tab w:val="right" w:pos="9360"/>
      </w:tabs>
    </w:pPr>
  </w:style>
  <w:style w:type="character" w:customStyle="1" w:styleId="FooterChar">
    <w:name w:val="Footer Char"/>
    <w:basedOn w:val="DefaultParagraphFont"/>
    <w:link w:val="Footer"/>
    <w:uiPriority w:val="99"/>
    <w:rsid w:val="00A94B2B"/>
    <w:rPr>
      <w:rFonts w:ascii="Times New Roman" w:eastAsia="Times New Roman" w:hAnsi="Times New Roman" w:cs="Times New Roman"/>
      <w:sz w:val="20"/>
      <w:szCs w:val="20"/>
      <w:lang w:val="en-US" w:eastAsia="en-CA"/>
    </w:rPr>
  </w:style>
  <w:style w:type="paragraph" w:styleId="BalloonText">
    <w:name w:val="Balloon Text"/>
    <w:basedOn w:val="Normal"/>
    <w:link w:val="BalloonTextChar"/>
    <w:uiPriority w:val="99"/>
    <w:semiHidden/>
    <w:unhideWhenUsed/>
    <w:rsid w:val="00A94B2B"/>
    <w:rPr>
      <w:rFonts w:ascii="Tahoma" w:hAnsi="Tahoma" w:cs="Tahoma"/>
      <w:sz w:val="16"/>
      <w:szCs w:val="16"/>
    </w:rPr>
  </w:style>
  <w:style w:type="character" w:customStyle="1" w:styleId="BalloonTextChar">
    <w:name w:val="Balloon Text Char"/>
    <w:basedOn w:val="DefaultParagraphFont"/>
    <w:link w:val="BalloonText"/>
    <w:uiPriority w:val="99"/>
    <w:semiHidden/>
    <w:rsid w:val="00A94B2B"/>
    <w:rPr>
      <w:rFonts w:ascii="Tahoma" w:eastAsia="Times New Roman"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M.Recept@ubc.c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tephen.sheppard@ubc.ca" TargetMode="External"/><Relationship Id="rId1" Type="http://schemas.openxmlformats.org/officeDocument/2006/relationships/hyperlink" Target="http://calp.forestry.ubc.ca/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Scheyla</dc:creator>
  <cp:lastModifiedBy>Leung, Bonnie</cp:lastModifiedBy>
  <cp:revision>2</cp:revision>
  <cp:lastPrinted>2016-07-22T19:58:00Z</cp:lastPrinted>
  <dcterms:created xsi:type="dcterms:W3CDTF">2016-07-25T17:54:00Z</dcterms:created>
  <dcterms:modified xsi:type="dcterms:W3CDTF">2016-07-25T17:54:00Z</dcterms:modified>
</cp:coreProperties>
</file>